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1" w:rsidRPr="001C5529" w:rsidRDefault="00852828">
      <w:pPr>
        <w:rPr>
          <w:rFonts w:ascii="Times New Roman" w:hAnsi="Times New Roman" w:cs="Times New Roman"/>
          <w:b/>
          <w:sz w:val="24"/>
          <w:szCs w:val="24"/>
        </w:rPr>
      </w:pPr>
      <w:r w:rsidRPr="001C5529">
        <w:rPr>
          <w:rFonts w:ascii="Times New Roman" w:hAnsi="Times New Roman" w:cs="Times New Roman"/>
          <w:b/>
          <w:sz w:val="24"/>
          <w:szCs w:val="24"/>
        </w:rPr>
        <w:t>Monday, March 12, 2012</w:t>
      </w:r>
    </w:p>
    <w:p w:rsidR="00852828" w:rsidRPr="001C5529" w:rsidRDefault="00852828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5:26 Call to Order</w:t>
      </w:r>
    </w:p>
    <w:p w:rsidR="00852828" w:rsidRPr="001C5529" w:rsidRDefault="00852828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Attendance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Kyle Teague</w:t>
      </w:r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Pr="001C5529">
        <w:rPr>
          <w:rFonts w:ascii="Times New Roman" w:hAnsi="Times New Roman" w:cs="Times New Roman"/>
          <w:sz w:val="24"/>
          <w:szCs w:val="24"/>
        </w:rPr>
        <w:t xml:space="preserve">- President: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Jordan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Wehe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Pr="001C5529">
        <w:rPr>
          <w:rFonts w:ascii="Times New Roman" w:hAnsi="Times New Roman" w:cs="Times New Roman"/>
          <w:sz w:val="24"/>
          <w:szCs w:val="24"/>
        </w:rPr>
        <w:t>-</w:t>
      </w:r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Pr="001C5529">
        <w:rPr>
          <w:rFonts w:ascii="Times New Roman" w:hAnsi="Times New Roman" w:cs="Times New Roman"/>
          <w:sz w:val="24"/>
          <w:szCs w:val="24"/>
        </w:rPr>
        <w:t xml:space="preserve">Vice President: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Jeremy Kuehn</w:t>
      </w:r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Pr="001C5529">
        <w:rPr>
          <w:rFonts w:ascii="Times New Roman" w:hAnsi="Times New Roman" w:cs="Times New Roman"/>
          <w:sz w:val="24"/>
          <w:szCs w:val="24"/>
        </w:rPr>
        <w:t xml:space="preserve">- Director of Student Relations: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Jessica Martinez</w:t>
      </w:r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Pr="001C5529">
        <w:rPr>
          <w:rFonts w:ascii="Times New Roman" w:hAnsi="Times New Roman" w:cs="Times New Roman"/>
          <w:sz w:val="24"/>
          <w:szCs w:val="24"/>
        </w:rPr>
        <w:t xml:space="preserve">- Accountant/National Communications Coordinator: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Eddie Soto</w:t>
      </w:r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Pr="001C5529">
        <w:rPr>
          <w:rFonts w:ascii="Times New Roman" w:hAnsi="Times New Roman" w:cs="Times New Roman"/>
          <w:sz w:val="24"/>
          <w:szCs w:val="24"/>
        </w:rPr>
        <w:t xml:space="preserve">- Community Affairs Representative: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5529">
        <w:rPr>
          <w:rFonts w:ascii="Times New Roman" w:hAnsi="Times New Roman" w:cs="Times New Roman"/>
          <w:sz w:val="24"/>
          <w:szCs w:val="24"/>
        </w:rPr>
        <w:t>Lubna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Mazin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– Community Engagement Representative</w:t>
      </w:r>
      <w:r w:rsidRPr="001C5529">
        <w:rPr>
          <w:rFonts w:ascii="Times New Roman" w:hAnsi="Times New Roman" w:cs="Times New Roman"/>
          <w:sz w:val="24"/>
          <w:szCs w:val="24"/>
        </w:rPr>
        <w:t xml:space="preserve">: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spacing w:after="0" w:line="264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Karnos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– Marketing Representative:</w:t>
      </w:r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852828" w:rsidRPr="001C5529" w:rsidRDefault="00852828" w:rsidP="00852828">
      <w:pPr>
        <w:ind w:left="1440"/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Schauer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="00C95F85" w:rsidRPr="001C5529">
        <w:rPr>
          <w:rFonts w:ascii="Times New Roman" w:hAnsi="Times New Roman" w:cs="Times New Roman"/>
          <w:sz w:val="24"/>
          <w:szCs w:val="24"/>
        </w:rPr>
        <w:t xml:space="preserve">– Community Council Advisor: </w:t>
      </w:r>
      <w:r w:rsidR="00C95F85" w:rsidRPr="001C5529">
        <w:rPr>
          <w:rFonts w:ascii="Times New Roman" w:hAnsi="Times New Roman" w:cs="Times New Roman"/>
          <w:b/>
          <w:sz w:val="24"/>
          <w:szCs w:val="24"/>
        </w:rPr>
        <w:t>Present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Funding Requests: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Pony in the Courtyard – DENNIED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Second Town Hall Meeting – APPROVED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Casino Night Prizes in later this week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Surveys: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Iron Chef Feedback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Iron Chef Advertising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Event Feedback: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Overall Positive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Prizes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Good Participation</w:t>
      </w:r>
    </w:p>
    <w:p w:rsidR="00C95F85" w:rsidRPr="001C5529" w:rsidRDefault="00C95F85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Ingredients</w:t>
      </w:r>
    </w:p>
    <w:p w:rsidR="00451782" w:rsidRPr="001C5529" w:rsidRDefault="00451782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Note for Feature Event:</w:t>
      </w:r>
    </w:p>
    <w:p w:rsidR="00451782" w:rsidRPr="001C5529" w:rsidRDefault="00451782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Set a time limit. Separate starts. Food stays warm, and the line for judging.</w:t>
      </w:r>
    </w:p>
    <w:p w:rsidR="00451782" w:rsidRPr="001C5529" w:rsidRDefault="00451782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April Monthly Event Proposal</w:t>
      </w:r>
    </w:p>
    <w:p w:rsidR="00451782" w:rsidRPr="001C5529" w:rsidRDefault="00451782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Lubna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Mazin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: Stop </w:t>
      </w:r>
      <w:proofErr w:type="spellStart"/>
      <w:r w:rsidRPr="001C5529">
        <w:rPr>
          <w:rFonts w:ascii="Times New Roman" w:hAnsi="Times New Roman" w:cs="Times New Roman"/>
          <w:sz w:val="24"/>
          <w:szCs w:val="24"/>
        </w:rPr>
        <w:t>Kony</w:t>
      </w:r>
      <w:proofErr w:type="spellEnd"/>
      <w:r w:rsidRPr="001C5529">
        <w:rPr>
          <w:rFonts w:ascii="Times New Roman" w:hAnsi="Times New Roman" w:cs="Times New Roman"/>
          <w:sz w:val="24"/>
          <w:szCs w:val="24"/>
        </w:rPr>
        <w:t xml:space="preserve"> rally walkover</w:t>
      </w:r>
      <w:r w:rsidR="001C5529" w:rsidRPr="001C5529">
        <w:rPr>
          <w:rFonts w:ascii="Times New Roman" w:hAnsi="Times New Roman" w:cs="Times New Roman"/>
          <w:sz w:val="24"/>
          <w:szCs w:val="24"/>
        </w:rPr>
        <w:t xml:space="preserve"> on April 20</w:t>
      </w:r>
    </w:p>
    <w:p w:rsidR="001C5529" w:rsidRPr="001C5529" w:rsidRDefault="001C5529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lastRenderedPageBreak/>
        <w:t>Town Hall Meeting #2</w:t>
      </w:r>
    </w:p>
    <w:p w:rsidR="001C5529" w:rsidRPr="001C5529" w:rsidRDefault="001C5529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Scavenger Hunt</w:t>
      </w:r>
    </w:p>
    <w:p w:rsidR="001C5529" w:rsidRPr="001C5529" w:rsidRDefault="001C5529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>Focal Point: Fitness Room</w:t>
      </w:r>
    </w:p>
    <w:p w:rsidR="001C5529" w:rsidRPr="001C5529" w:rsidRDefault="001C5529" w:rsidP="001C5529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1C5529">
        <w:rPr>
          <w:rFonts w:ascii="Times New Roman" w:hAnsi="Times New Roman" w:cs="Times New Roman"/>
          <w:sz w:val="24"/>
          <w:szCs w:val="24"/>
        </w:rPr>
        <w:t>Temporary “quick fix</w:t>
      </w:r>
      <w:r>
        <w:rPr>
          <w:rFonts w:ascii="Times New Roman" w:hAnsi="Times New Roman" w:cs="Times New Roman"/>
          <w:sz w:val="24"/>
          <w:szCs w:val="24"/>
        </w:rPr>
        <w:t>” improvements,</w:t>
      </w:r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  <w:r w:rsidR="00FF06DD">
        <w:rPr>
          <w:rFonts w:ascii="Times New Roman" w:hAnsi="Times New Roman" w:cs="Times New Roman"/>
          <w:sz w:val="24"/>
          <w:szCs w:val="24"/>
        </w:rPr>
        <w:t>new machinery and equipment, current</w:t>
      </w:r>
      <w:r w:rsidRPr="001C5529">
        <w:rPr>
          <w:rFonts w:ascii="Times New Roman" w:hAnsi="Times New Roman" w:cs="Times New Roman"/>
          <w:sz w:val="24"/>
          <w:szCs w:val="24"/>
        </w:rPr>
        <w:t xml:space="preserve"> room rearrangement.</w:t>
      </w:r>
      <w:proofErr w:type="gramEnd"/>
      <w:r w:rsidRPr="001C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29" w:rsidRPr="001C5529" w:rsidRDefault="001C5529" w:rsidP="00C95F85">
      <w:pPr>
        <w:rPr>
          <w:rFonts w:ascii="Times New Roman" w:hAnsi="Times New Roman" w:cs="Times New Roman"/>
          <w:sz w:val="24"/>
          <w:szCs w:val="24"/>
        </w:rPr>
      </w:pPr>
      <w:r w:rsidRPr="001C5529">
        <w:rPr>
          <w:rFonts w:ascii="Times New Roman" w:hAnsi="Times New Roman" w:cs="Times New Roman"/>
          <w:sz w:val="24"/>
          <w:szCs w:val="24"/>
        </w:rPr>
        <w:tab/>
      </w:r>
      <w:r w:rsidRPr="001C5529">
        <w:rPr>
          <w:rFonts w:ascii="Times New Roman" w:hAnsi="Times New Roman" w:cs="Times New Roman"/>
          <w:sz w:val="24"/>
          <w:szCs w:val="24"/>
        </w:rPr>
        <w:tab/>
        <w:t>More permanent solutions, room repurposing, new equipment, more space.</w:t>
      </w:r>
      <w:bookmarkStart w:id="0" w:name="_GoBack"/>
      <w:bookmarkEnd w:id="0"/>
    </w:p>
    <w:sectPr w:rsidR="001C5529" w:rsidRPr="001C55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28"/>
    <w:rsid w:val="001C5529"/>
    <w:rsid w:val="00451782"/>
    <w:rsid w:val="00852828"/>
    <w:rsid w:val="00C95F85"/>
    <w:rsid w:val="00DA31D9"/>
    <w:rsid w:val="00F654C7"/>
    <w:rsid w:val="00F67981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Karnos</dc:creator>
  <cp:lastModifiedBy>Jiri Karnos</cp:lastModifiedBy>
  <cp:revision>1</cp:revision>
  <dcterms:created xsi:type="dcterms:W3CDTF">2012-03-13T04:40:00Z</dcterms:created>
  <dcterms:modified xsi:type="dcterms:W3CDTF">2012-03-13T05:25:00Z</dcterms:modified>
</cp:coreProperties>
</file>